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2D345" w14:textId="77777777"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05BFECF7" w14:textId="77777777"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14:paraId="2EF26C9D" w14:textId="5D616E2E" w:rsidR="00203C68" w:rsidRDefault="00D4449F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9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  <w:r w:rsidR="00D0129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for Joint R&amp;D and Pilots</w:t>
      </w:r>
    </w:p>
    <w:p w14:paraId="4695BC1C" w14:textId="77777777" w:rsidR="00F2497B" w:rsidRPr="00010865" w:rsidRDefault="00D55773" w:rsidP="00D4449F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14:paraId="795E51CA" w14:textId="77777777" w:rsidR="00F2497B" w:rsidRPr="00010865" w:rsidRDefault="00A5220C" w:rsidP="00D4449F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Within the context of the bilateral framework, funding mechanisms have been created, through which industry may seek support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14:paraId="3274A77F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14:paraId="404A8961" w14:textId="77777777" w:rsidR="00F2497B" w:rsidRPr="007B7921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8A564E" w14:textId="77777777" w:rsidR="0011094B" w:rsidRDefault="0011094B" w:rsidP="00D4449F">
      <w:pPr>
        <w:jc w:val="both"/>
        <w:rPr>
          <w:rFonts w:ascii="Tahoma" w:hAnsi="Tahoma" w:cs="Tahoma"/>
          <w:sz w:val="20"/>
          <w:szCs w:val="20"/>
          <w:rtl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eastAsia="SimSun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181DB658" w14:textId="77777777" w:rsidR="0011094B" w:rsidRDefault="0011094B" w:rsidP="00D4449F">
      <w:pPr>
        <w:jc w:val="both"/>
        <w:rPr>
          <w:rFonts w:ascii="Tahoma" w:hAnsi="Tahoma" w:cs="Tahoma"/>
          <w:color w:val="000000"/>
          <w:sz w:val="20"/>
          <w:szCs w:val="20"/>
          <w:lang w:val="en-US"/>
        </w:rPr>
      </w:pPr>
    </w:p>
    <w:p w14:paraId="3DC3F469" w14:textId="77777777" w:rsidR="00F2497B" w:rsidRPr="007B7921" w:rsidRDefault="00A5220C" w:rsidP="00D4449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18442C1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14:paraId="6A019B16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A784F1" w14:textId="77777777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14:paraId="67A3E53E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should express a desire to 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14:paraId="159E779C" w14:textId="77777777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7895B816" w14:textId="77777777" w:rsidR="006832F3" w:rsidRDefault="00F2497B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14:paraId="114143EE" w14:textId="57713A0C" w:rsidR="00F2497B" w:rsidRPr="00EC29F4" w:rsidRDefault="006832F3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This Call for Proposals is also providing </w:t>
      </w:r>
      <w:r w:rsidR="002C2906" w:rsidRPr="00EC29F4">
        <w:rPr>
          <w:rFonts w:ascii="Segoe UI" w:eastAsia="SimSun" w:hAnsi="Segoe UI" w:cs="Segoe UI"/>
          <w:sz w:val="20"/>
          <w:szCs w:val="20"/>
          <w:lang w:eastAsia="en-IN"/>
        </w:rPr>
        <w:t xml:space="preserve">support </w:t>
      </w:r>
      <w:r w:rsidRPr="00EC29F4">
        <w:rPr>
          <w:rFonts w:ascii="Segoe UI" w:eastAsia="SimSun" w:hAnsi="Segoe UI" w:cs="Segoe UI"/>
          <w:sz w:val="20"/>
          <w:szCs w:val="20"/>
          <w:lang w:eastAsia="en-IN"/>
        </w:rPr>
        <w:t>for pilot projects for companies who wish to pilot, scale-up and adapt their new innovative technologies and solutions to the Chinese market and entities’ specific needs.</w:t>
      </w:r>
    </w:p>
    <w:p w14:paraId="0FD7BB3C" w14:textId="1F320E4F" w:rsidR="00F2497B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partners should agree in advance on the IP rights and on the commercialisation strategy of the product or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process.</w:t>
      </w:r>
      <w:r w:rsidR="00A8007B">
        <w:rPr>
          <w:rFonts w:ascii="Segoe UI" w:eastAsia="SimSun" w:hAnsi="Segoe UI" w:cs="Segoe UI"/>
          <w:sz w:val="20"/>
          <w:szCs w:val="20"/>
          <w:lang w:eastAsia="en-IN"/>
        </w:rPr>
        <w:t xml:space="preserve"> *</w:t>
      </w:r>
    </w:p>
    <w:p w14:paraId="64F18C20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14:paraId="21999552" w14:textId="77777777" w:rsidR="00F2497B" w:rsidRPr="00010865" w:rsidRDefault="00A5220C" w:rsidP="00D444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must be balanced between participants and significant to both partners. </w:t>
      </w:r>
    </w:p>
    <w:p w14:paraId="1C0241A2" w14:textId="77777777" w:rsidR="00F2497B" w:rsidRPr="00010865" w:rsidRDefault="00F2497B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</w:p>
    <w:p w14:paraId="1D9CAB56" w14:textId="6A9A4489" w:rsidR="00F2497B" w:rsidRPr="00010865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is consistent with the </w:t>
      </w:r>
      <w:r w:rsidR="00A8007B" w:rsidRPr="00010865">
        <w:rPr>
          <w:rFonts w:ascii="Segoe UI" w:eastAsia="SimSun" w:hAnsi="Segoe UI" w:cs="Segoe UI"/>
          <w:sz w:val="20"/>
          <w:szCs w:val="20"/>
          <w:lang w:eastAsia="en-IN"/>
        </w:rPr>
        <w:t>criteria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Rules, Regulations and Procedures in effect.</w:t>
      </w:r>
    </w:p>
    <w:p w14:paraId="3BF2AC70" w14:textId="31054532" w:rsidR="002057C8" w:rsidRPr="00010865" w:rsidRDefault="002057C8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>
        <w:rPr>
          <w:rFonts w:ascii="Tahoma" w:hAnsi="Tahoma" w:cs="Tahoma"/>
          <w:b/>
          <w:color w:val="C00000"/>
          <w:sz w:val="20"/>
          <w:szCs w:val="20"/>
        </w:rPr>
        <w:lastRenderedPageBreak/>
        <w:t>*</w:t>
      </w: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For the submission phase, only an LOI (Letter of Intent), a </w:t>
      </w:r>
      <w:r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 or draft MOU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</w:t>
      </w:r>
      <w:proofErr w:type="gramStart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has to</w:t>
      </w:r>
      <w:proofErr w:type="gramEnd"/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be presented to the funding authorities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. The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 xml:space="preserve">final agreement with legal force should be submitted before the 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approved companies 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sign the project contract with GDST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 xml:space="preserve"> and </w:t>
      </w:r>
      <w:r w:rsidR="00D4449F">
        <w:rPr>
          <w:rFonts w:ascii="Segoe UI" w:eastAsia="SimSun" w:hAnsi="Segoe UI" w:cs="Segoe UI"/>
          <w:b/>
          <w:bCs/>
          <w:sz w:val="20"/>
          <w:szCs w:val="20"/>
          <w:lang w:eastAsia="zh-CN"/>
        </w:rPr>
        <w:t>the Israel Innovation Authority</w:t>
      </w:r>
      <w:r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, or its funding qualification will be cancelled</w:t>
      </w:r>
      <w:r>
        <w:rPr>
          <w:rFonts w:ascii="Segoe UI" w:eastAsia="SimSun" w:hAnsi="Segoe UI" w:cs="Segoe UI"/>
          <w:b/>
          <w:bCs/>
          <w:sz w:val="20"/>
          <w:szCs w:val="20"/>
          <w:lang w:eastAsia="zh-CN"/>
        </w:rPr>
        <w:t>.</w:t>
      </w:r>
    </w:p>
    <w:p w14:paraId="1E65C0A9" w14:textId="77777777" w:rsidR="002437A9" w:rsidRDefault="002437A9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409CD2A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14:paraId="5B49766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C4F45CD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783585C9" w14:textId="77777777" w:rsidR="00BF1A27" w:rsidRPr="00010865" w:rsidRDefault="005854EF" w:rsidP="00D4449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14:paraId="385A78B1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1D4DDC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14:paraId="5E4C7C45" w14:textId="77777777" w:rsidR="00F2497B" w:rsidRPr="00010865" w:rsidRDefault="00A5220C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14:paraId="37485BA1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F003EE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14:paraId="2BD3B680" w14:textId="77777777" w:rsidR="00F2497B" w:rsidRPr="00C16D08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0D1BD9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14:paraId="35F23B62" w14:textId="77777777" w:rsidR="00F2497B" w:rsidRPr="00010865" w:rsidRDefault="00F2497B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28DCF9A4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14:paraId="4061D6A7" w14:textId="77777777" w:rsidR="00F74475" w:rsidRPr="00010865" w:rsidRDefault="00F74475" w:rsidP="00D4449F">
      <w:pPr>
        <w:pStyle w:val="ListParagraph"/>
        <w:jc w:val="both"/>
        <w:rPr>
          <w:rFonts w:ascii="Segoe UI" w:hAnsi="Segoe UI" w:cs="Segoe UI"/>
          <w:sz w:val="20"/>
          <w:szCs w:val="20"/>
        </w:rPr>
      </w:pPr>
    </w:p>
    <w:p w14:paraId="0474A8DA" w14:textId="581CDF73" w:rsidR="00F74475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C760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October 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202</w:t>
      </w:r>
      <w:r w:rsidR="00AC3383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  <w:r w:rsidR="0011094B">
        <w:rPr>
          <w:rFonts w:ascii="Segoe UI" w:hAnsi="Segoe UI" w:cs="Segoe UI"/>
          <w:b/>
          <w:bCs/>
          <w:color w:val="000000"/>
          <w:sz w:val="20"/>
          <w:szCs w:val="20"/>
        </w:rPr>
        <w:t>.</w:t>
      </w:r>
    </w:p>
    <w:bookmarkEnd w:id="0"/>
    <w:bookmarkEnd w:id="1"/>
    <w:p w14:paraId="0A7E610E" w14:textId="77777777" w:rsidR="00F2497B" w:rsidRPr="00010865" w:rsidRDefault="00010865" w:rsidP="00D4449F">
      <w:pPr>
        <w:tabs>
          <w:tab w:val="left" w:pos="669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14:paraId="2D5E0FDB" w14:textId="77777777" w:rsidR="00F2497B" w:rsidRPr="00010865" w:rsidRDefault="00A5220C" w:rsidP="00D4449F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>the eligible 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C932020" w14:textId="77777777" w:rsidR="00F2497B" w:rsidRPr="008700FF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441DC2" w14:textId="77777777" w:rsidR="00F2497B" w:rsidRPr="00F811BF" w:rsidRDefault="00010865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14:paraId="67363C71" w14:textId="77777777" w:rsidR="00F2497B" w:rsidRPr="00C16D08" w:rsidRDefault="00F2497B" w:rsidP="00D4449F">
      <w:pPr>
        <w:autoSpaceDE w:val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53C9997" w14:textId="4443E866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17AD4">
        <w:rPr>
          <w:rFonts w:ascii="Segoe UI" w:hAnsi="Segoe UI" w:cs="Segoe UI"/>
          <w:sz w:val="21"/>
          <w:szCs w:val="21"/>
          <w:lang w:val="en-GB"/>
        </w:rPr>
        <w:t>project proposals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GDST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</w:t>
      </w:r>
      <w:r w:rsidR="00D4449F">
        <w:rPr>
          <w:rFonts w:ascii="Segoe UI" w:hAnsi="Segoe UI" w:cs="Segoe UI"/>
          <w:sz w:val="21"/>
          <w:szCs w:val="21"/>
          <w:lang w:val="en-GB"/>
        </w:rPr>
        <w:t>the Authority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30DD3B61" w14:textId="77777777" w:rsidR="006832F3" w:rsidRDefault="006832F3" w:rsidP="00D4449F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323BC617" w14:textId="5A1AAA8C" w:rsidR="006832F3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EB1025">
        <w:rPr>
          <w:rFonts w:ascii="Segoe UI" w:hAnsi="Segoe UI" w:cs="Segoe UI"/>
          <w:b/>
          <w:bCs/>
          <w:sz w:val="21"/>
          <w:szCs w:val="21"/>
          <w:lang w:val="en-GB"/>
        </w:rPr>
        <w:t>May 25, 2022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3A2B2FA1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25CF1413" w14:textId="77777777" w:rsidR="006832F3" w:rsidRPr="00837B3D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441D58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3CAA41FD" w14:textId="77777777" w:rsidR="006832F3" w:rsidRPr="00AB229A" w:rsidRDefault="006832F3" w:rsidP="00D4449F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ED7D31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proofErr w:type="gramStart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>detailing IP plans</w:t>
      </w:r>
      <w:proofErr w:type="gramEnd"/>
      <w:r w:rsidRPr="00AB229A">
        <w:rPr>
          <w:rFonts w:ascii="Segoe UI" w:hAnsi="Segoe UI" w:cs="Segoe UI"/>
          <w:b/>
          <w:bCs/>
          <w:color w:val="ED7D31" w:themeColor="accent2"/>
          <w:sz w:val="21"/>
          <w:szCs w:val="21"/>
        </w:rPr>
        <w:t xml:space="preserve"> for the project. </w:t>
      </w:r>
    </w:p>
    <w:p w14:paraId="17F9C8AF" w14:textId="77777777" w:rsidR="001024A7" w:rsidRDefault="001024A7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42BC7DE" w14:textId="6B4FCCBF" w:rsidR="006832F3" w:rsidRDefault="00A5220C" w:rsidP="00D4449F">
      <w:pPr>
        <w:autoSpaceDE w:val="0"/>
        <w:jc w:val="both"/>
        <w:rPr>
          <w:rFonts w:ascii="Segoe UI" w:hAnsi="Segoe UI" w:cs="Segoe UI"/>
          <w:sz w:val="21"/>
          <w:szCs w:val="21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bookmarkStart w:id="2" w:name="_Hlk43198924"/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 w:rsidR="006832F3"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7" w:history="1"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3" w:name="_Hlt396210627"/>
        <w:bookmarkStart w:id="4" w:name="_Hlt396210628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3"/>
        <w:bookmarkEnd w:id="4"/>
        <w:r w:rsidR="006832F3"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</w:t>
      </w:r>
      <w:hyperlink r:id="rId8" w:history="1">
        <w:r w:rsidR="006832F3" w:rsidRPr="00D4449F">
          <w:rPr>
            <w:rStyle w:val="Hyperlink"/>
            <w:rFonts w:ascii="Segoe UI" w:hAnsi="Segoe UI" w:cs="Segoe UI"/>
            <w:sz w:val="21"/>
            <w:szCs w:val="21"/>
          </w:rPr>
          <w:t xml:space="preserve">  website</w:t>
        </w:r>
      </w:hyperlink>
      <w:r w:rsidR="006832F3"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="006832F3"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2"/>
    <w:p w14:paraId="683B40A4" w14:textId="77777777" w:rsidR="006832F3" w:rsidRDefault="006832F3" w:rsidP="00D4449F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bidi="he-IL"/>
        </w:rPr>
      </w:pPr>
    </w:p>
    <w:p w14:paraId="14201CF9" w14:textId="688E6E0A" w:rsidR="001024A7" w:rsidRDefault="00A5220C" w:rsidP="00D4449F">
      <w:pPr>
        <w:autoSpaceDE w:val="0"/>
        <w:jc w:val="both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in accordance with Guangdong Science and Technology 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="00117AD4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. </w:t>
      </w:r>
      <w:hyperlink r:id="rId9" w:history="1">
        <w:r w:rsidR="00C92B2F"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14:paraId="2F043255" w14:textId="77777777" w:rsidR="00C92B2F" w:rsidRPr="001024A7" w:rsidRDefault="00C92B2F" w:rsidP="00D4449F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14:paraId="4F0BB15B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14:paraId="0E9FDF08" w14:textId="77777777" w:rsidR="00F2497B" w:rsidRPr="00E16447" w:rsidRDefault="00F2497B" w:rsidP="00D4449F">
      <w:pPr>
        <w:autoSpaceDE w:val="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14:paraId="5177CE0E" w14:textId="6F6EB24C" w:rsidR="003B2375" w:rsidRDefault="003B2375" w:rsidP="00D4449F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 xml:space="preserve">Guangdong </w:t>
      </w:r>
      <w:r w:rsidRPr="00242F97">
        <w:rPr>
          <w:rFonts w:ascii="Segoe UI" w:hAnsi="Segoe UI" w:cs="Segoe UI"/>
          <w:sz w:val="21"/>
          <w:szCs w:val="21"/>
          <w:lang w:val="en-US"/>
        </w:rPr>
        <w:t>Science</w:t>
      </w:r>
      <w:r>
        <w:rPr>
          <w:rFonts w:ascii="Segoe UI" w:hAnsi="Segoe UI" w:cs="Segoe UI"/>
          <w:sz w:val="21"/>
          <w:szCs w:val="21"/>
          <w:lang w:val="en-US"/>
        </w:rPr>
        <w:t xml:space="preserve"> and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Technology</w:t>
      </w:r>
      <w:r>
        <w:rPr>
          <w:rFonts w:ascii="Segoe UI" w:hAnsi="Segoe UI" w:cs="Segoe UI"/>
          <w:sz w:val="21"/>
          <w:szCs w:val="21"/>
          <w:lang w:val="en-US"/>
        </w:rPr>
        <w:t xml:space="preserve"> Department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 (</w:t>
      </w:r>
      <w:r>
        <w:rPr>
          <w:rFonts w:ascii="Segoe UI" w:hAnsi="Segoe UI" w:cs="Segoe UI"/>
          <w:sz w:val="21"/>
          <w:szCs w:val="21"/>
          <w:lang w:val="en-US"/>
        </w:rPr>
        <w:t>GSTD</w:t>
      </w:r>
      <w:r w:rsidRPr="00242F97">
        <w:rPr>
          <w:rFonts w:ascii="Segoe UI" w:hAnsi="Segoe UI" w:cs="Segoe UI"/>
          <w:sz w:val="21"/>
          <w:szCs w:val="21"/>
          <w:lang w:val="en-US"/>
        </w:rPr>
        <w:t>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>
        <w:rPr>
          <w:rFonts w:ascii="Segoe UI" w:hAnsi="Segoe UI" w:cs="Segoe UI"/>
          <w:sz w:val="21"/>
          <w:szCs w:val="21"/>
        </w:rPr>
        <w:t xml:space="preserve">Israel Innovation Authority </w:t>
      </w:r>
      <w:r w:rsidRPr="00242F97">
        <w:rPr>
          <w:rFonts w:ascii="Segoe UI" w:hAnsi="Segoe UI" w:cs="Segoe UI"/>
          <w:sz w:val="21"/>
          <w:szCs w:val="21"/>
        </w:rPr>
        <w:t>will carry out an independent evaluation of the joint R&amp;D application and will select the eligible project to be financially supported in accordance with their</w:t>
      </w:r>
      <w:r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proofErr w:type="gramStart"/>
      <w:r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>aws</w:t>
      </w:r>
      <w:proofErr w:type="gramEnd"/>
      <w:r w:rsidRPr="00242F97">
        <w:rPr>
          <w:rFonts w:ascii="Segoe UI" w:hAnsi="Segoe UI" w:cs="Segoe UI"/>
          <w:sz w:val="21"/>
          <w:szCs w:val="21"/>
        </w:rPr>
        <w:t xml:space="preserve"> and </w:t>
      </w:r>
      <w:r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>egulations.</w:t>
      </w:r>
    </w:p>
    <w:p w14:paraId="319D844C" w14:textId="77777777" w:rsidR="003B2375" w:rsidRDefault="003B2375" w:rsidP="00D4449F">
      <w:pPr>
        <w:pStyle w:val="BodyText2"/>
        <w:rPr>
          <w:rFonts w:ascii="Segoe UI" w:hAnsi="Segoe UI" w:cs="Segoe UI"/>
          <w:sz w:val="21"/>
          <w:szCs w:val="21"/>
        </w:rPr>
      </w:pPr>
    </w:p>
    <w:p w14:paraId="7C28D968" w14:textId="4E0AC292" w:rsidR="003B2375" w:rsidRPr="00D77403" w:rsidRDefault="003B2375" w:rsidP="00D4449F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by </w:t>
      </w:r>
      <w:r w:rsidR="00EB1025">
        <w:rPr>
          <w:rFonts w:ascii="Segoe UI" w:hAnsi="Segoe UI" w:cs="Segoe UI"/>
          <w:b/>
          <w:bCs/>
          <w:sz w:val="21"/>
          <w:szCs w:val="21"/>
          <w:lang w:val="en-GB" w:eastAsia="en-US"/>
        </w:rPr>
        <w:t xml:space="preserve">September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202</w:t>
      </w:r>
      <w:r w:rsidR="00D53F5B">
        <w:rPr>
          <w:rFonts w:ascii="Segoe UI" w:hAnsi="Segoe UI" w:cs="Segoe UI"/>
          <w:b/>
          <w:bCs/>
          <w:sz w:val="21"/>
          <w:szCs w:val="21"/>
          <w:lang w:val="en-GB" w:eastAsia="en-US"/>
        </w:rPr>
        <w:t>2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38385A0" w14:textId="77777777" w:rsidR="001024A7" w:rsidRPr="003B2375" w:rsidRDefault="001024A7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GB" w:eastAsia="zh-CN" w:bidi="he-IL"/>
        </w:rPr>
      </w:pPr>
    </w:p>
    <w:p w14:paraId="549E3396" w14:textId="77777777" w:rsidR="00F2497B" w:rsidRPr="00F811BF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REPAYMENTS</w:t>
      </w:r>
    </w:p>
    <w:p w14:paraId="542DF10F" w14:textId="77777777" w:rsidR="00AB130B" w:rsidRDefault="00AB130B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85B80D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14:paraId="01F277E9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 a conditional grant to the projects selected under the Call for Proposals.</w:t>
      </w:r>
    </w:p>
    <w:p w14:paraId="4DEEC710" w14:textId="77777777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national laws and regulations.</w:t>
      </w:r>
    </w:p>
    <w:p w14:paraId="5C579699" w14:textId="53DEE8D6" w:rsidR="00E16447" w:rsidRPr="001024A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 xml:space="preserve">Israel Innovation </w:t>
      </w:r>
      <w:r w:rsidR="0011094B">
        <w:rPr>
          <w:rFonts w:ascii="Segoe UI" w:hAnsi="Segoe UI" w:cs="Segoe UI"/>
          <w:color w:val="000000"/>
          <w:sz w:val="20"/>
          <w:szCs w:val="20"/>
        </w:rPr>
        <w:t>Authority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</w:t>
      </w:r>
    </w:p>
    <w:p w14:paraId="27395EC0" w14:textId="77777777" w:rsidR="00E16447" w:rsidRDefault="00A5220C" w:rsidP="00D4449F">
      <w:pPr>
        <w:numPr>
          <w:ilvl w:val="0"/>
          <w:numId w:val="15"/>
        </w:numPr>
        <w:autoSpaceDE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14:paraId="5EF4A631" w14:textId="02E9271D" w:rsidR="009E609E" w:rsidRDefault="009E609E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58E2C4C" w14:textId="7A463241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202E5DD" w14:textId="74395208" w:rsidR="003B2375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60CFBC2" w14:textId="77777777" w:rsidR="003B2375" w:rsidRPr="009E609E" w:rsidRDefault="003B2375" w:rsidP="00D4449F">
      <w:pPr>
        <w:autoSpaceDE w:val="0"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A9899B6" w14:textId="77777777" w:rsidR="00B7013F" w:rsidRPr="001024A7" w:rsidRDefault="00A5220C" w:rsidP="00D4449F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lastRenderedPageBreak/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14:paraId="7B4DDB3E" w14:textId="77777777" w:rsidR="008B0F99" w:rsidRDefault="00A5220C" w:rsidP="00D4449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>The total funding from the Government of Guangdong under the 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14:paraId="6EC8E070" w14:textId="77777777" w:rsidR="00F2497B" w:rsidRDefault="00F2497B" w:rsidP="00D4449F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5723F2" w14:textId="77777777" w:rsidR="00F2497B" w:rsidRDefault="001024A7" w:rsidP="00D4449F">
      <w:pPr>
        <w:numPr>
          <w:ilvl w:val="0"/>
          <w:numId w:val="11"/>
        </w:num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14:paraId="490ACD1C" w14:textId="77777777" w:rsidR="000F4FE0" w:rsidRDefault="000F4FE0" w:rsidP="00D4449F">
      <w:pPr>
        <w:autoSpaceDE w:val="0"/>
        <w:ind w:left="36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0801400" w14:textId="78F6188D" w:rsidR="009E609E" w:rsidRDefault="009E609E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Style w:val="TableGrid"/>
        <w:tblW w:w="9152" w:type="dxa"/>
        <w:jc w:val="center"/>
        <w:tblLook w:val="04A0" w:firstRow="1" w:lastRow="0" w:firstColumn="1" w:lastColumn="0" w:noHBand="0" w:noVBand="1"/>
      </w:tblPr>
      <w:tblGrid>
        <w:gridCol w:w="3397"/>
        <w:gridCol w:w="5755"/>
      </w:tblGrid>
      <w:tr w:rsidR="005A6D48" w14:paraId="74911112" w14:textId="77777777" w:rsidTr="005A6D48">
        <w:trPr>
          <w:trHeight w:val="288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46EF8DAA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  <w:tc>
          <w:tcPr>
            <w:tcW w:w="5755" w:type="dxa"/>
            <w:shd w:val="clear" w:color="auto" w:fill="E2EFD9" w:themeFill="accent6" w:themeFillTint="33"/>
          </w:tcPr>
          <w:p w14:paraId="6B569B4F" w14:textId="4AB571C0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</w:p>
        </w:tc>
      </w:tr>
      <w:tr w:rsidR="005A6D48" w14:paraId="485FEAAC" w14:textId="77777777" w:rsidTr="005A6D48">
        <w:trPr>
          <w:trHeight w:val="288"/>
          <w:jc w:val="center"/>
        </w:trPr>
        <w:tc>
          <w:tcPr>
            <w:tcW w:w="3397" w:type="dxa"/>
          </w:tcPr>
          <w:p w14:paraId="7C48C49D" w14:textId="77777777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Launch</w:t>
            </w:r>
          </w:p>
        </w:tc>
        <w:tc>
          <w:tcPr>
            <w:tcW w:w="5755" w:type="dxa"/>
          </w:tcPr>
          <w:p w14:paraId="6D6EA294" w14:textId="1123B362" w:rsidR="005A6D48" w:rsidRDefault="005A6D48" w:rsidP="005A6D48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May 26, 2022</w:t>
            </w:r>
          </w:p>
        </w:tc>
      </w:tr>
      <w:tr w:rsidR="005A6D48" w14:paraId="7546A6F6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22BA9956" w14:textId="77777777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14:paraId="6E20A429" w14:textId="3E032984" w:rsidR="005A6D48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Sep 19, 2022</w:t>
            </w:r>
          </w:p>
        </w:tc>
      </w:tr>
      <w:tr w:rsidR="00EC29F4" w14:paraId="6CEAD9C7" w14:textId="77777777" w:rsidTr="005A6D48">
        <w:trPr>
          <w:trHeight w:val="329"/>
          <w:jc w:val="center"/>
        </w:trPr>
        <w:tc>
          <w:tcPr>
            <w:tcW w:w="3397" w:type="dxa"/>
            <w:vAlign w:val="center"/>
          </w:tcPr>
          <w:p w14:paraId="32802520" w14:textId="77777777" w:rsidR="00EC29F4" w:rsidRDefault="00EC29F4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&amp; Results</w:t>
            </w:r>
          </w:p>
        </w:tc>
        <w:tc>
          <w:tcPr>
            <w:tcW w:w="5755" w:type="dxa"/>
          </w:tcPr>
          <w:p w14:paraId="791D1CE8" w14:textId="63190025" w:rsidR="00EC29F4" w:rsidRDefault="005A6D48" w:rsidP="00D4449F">
            <w:pPr>
              <w:spacing w:line="264" w:lineRule="auto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November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>December</w:t>
            </w:r>
            <w:r w:rsidR="00EC29F4">
              <w:rPr>
                <w:rFonts w:ascii="Tahoma" w:hAnsi="Tahoma" w:cs="Tahoma"/>
                <w:b/>
                <w:sz w:val="20"/>
                <w:szCs w:val="20"/>
                <w:lang w:val="en-GB" w:eastAsia="ja-JP"/>
              </w:rPr>
              <w:t xml:space="preserve"> 2022</w:t>
            </w:r>
          </w:p>
        </w:tc>
      </w:tr>
    </w:tbl>
    <w:p w14:paraId="7C667713" w14:textId="01F3165B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65AD5DAC" w14:textId="77777777" w:rsidR="00EC29F4" w:rsidRDefault="00EC29F4" w:rsidP="00D4449F">
      <w:pPr>
        <w:autoSpaceDE w:val="0"/>
        <w:jc w:val="both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14:paraId="7C8C30B8" w14:textId="77777777" w:rsidR="002C2906" w:rsidRDefault="00A5220C" w:rsidP="00D4449F">
      <w:pPr>
        <w:numPr>
          <w:ilvl w:val="0"/>
          <w:numId w:val="11"/>
        </w:numPr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CONTACTS</w:t>
      </w:r>
    </w:p>
    <w:p w14:paraId="2935F244" w14:textId="77777777" w:rsidR="00F2497B" w:rsidRPr="00C16D08" w:rsidRDefault="00F2497B" w:rsidP="00D4449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3"/>
        <w:gridCol w:w="4602"/>
      </w:tblGrid>
      <w:tr w:rsidR="00A54EDE" w14:paraId="3EB67D0B" w14:textId="77777777" w:rsidTr="00681906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59BD214" w14:textId="77777777" w:rsidR="00F2497B" w:rsidRPr="00C16D08" w:rsidRDefault="00E16447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14:paraId="15D705A9" w14:textId="77777777" w:rsidR="00F2497B" w:rsidRPr="00C16D08" w:rsidRDefault="00F2497B" w:rsidP="00D4449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500E74D" w14:textId="77777777" w:rsidR="00F2497B" w:rsidRPr="00C16D08" w:rsidRDefault="00A5220C" w:rsidP="00D4449F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D3085F" w14:paraId="3DC7A207" w14:textId="77777777" w:rsidTr="00DC64A0">
        <w:trPr>
          <w:trHeight w:val="273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14:paraId="79E7E370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Ms. Xu Zhe (Stella)</w:t>
            </w:r>
          </w:p>
          <w:p w14:paraId="500D34BA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>Project officer</w:t>
            </w:r>
          </w:p>
          <w:p w14:paraId="0D5E750C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  <w:lang w:val="it-IT"/>
              </w:rPr>
              <w:t xml:space="preserve">Division of Exchange and Cooperation </w:t>
            </w:r>
          </w:p>
          <w:p w14:paraId="7BBD010F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>The Department of Science and Technology</w:t>
            </w:r>
          </w:p>
          <w:p w14:paraId="1CDE9A08" w14:textId="77777777" w:rsidR="00D3085F" w:rsidRPr="00D3085F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D3085F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Guangdong Province P.R.C </w:t>
            </w:r>
            <w:hyperlink r:id="rId11" w:history="1">
              <w:r w:rsidRPr="00D3085F">
                <w:rPr>
                  <w:rStyle w:val="Hyperlink"/>
                  <w:rFonts w:ascii="Segoe UI" w:hAnsi="Segoe UI" w:cs="Segoe UI"/>
                  <w:sz w:val="20"/>
                  <w:szCs w:val="20"/>
                  <w:highlight w:val="yellow"/>
                </w:rPr>
                <w:t>www.gdstc.gov.cn</w:t>
              </w:r>
            </w:hyperlink>
          </w:p>
          <w:p w14:paraId="22C7E8DE" w14:textId="77777777" w:rsidR="00D3085F" w:rsidRPr="00D3085F" w:rsidRDefault="0045510F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hyperlink r:id="rId12" w:history="1">
              <w:r w:rsidR="00D3085F" w:rsidRPr="00D3085F">
                <w:rPr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Tel:86-20-83163861</w:t>
              </w:r>
            </w:hyperlink>
          </w:p>
          <w:p w14:paraId="6A3D5CD2" w14:textId="77777777" w:rsidR="00D3085F" w:rsidRPr="00D3085F" w:rsidRDefault="00D3085F" w:rsidP="00D4449F">
            <w:pPr>
              <w:jc w:val="both"/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>Cell: 13926446496</w:t>
            </w:r>
          </w:p>
          <w:p w14:paraId="0A67C0A0" w14:textId="4F1ECBC4" w:rsidR="00D3085F" w:rsidRPr="004F4A18" w:rsidRDefault="00D3085F" w:rsidP="00D4449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D3085F">
              <w:rPr>
                <w:rFonts w:ascii="Segoe UI" w:eastAsia="SimSun" w:hAnsi="Segoe UI" w:cs="Segoe UI"/>
                <w:sz w:val="20"/>
                <w:szCs w:val="20"/>
                <w:highlight w:val="yellow"/>
                <w:lang w:eastAsia="zh-CN"/>
              </w:rPr>
              <w:t xml:space="preserve">E-mail: </w:t>
            </w:r>
            <w:hyperlink r:id="rId13" w:history="1">
              <w:r w:rsidRPr="00D3085F">
                <w:rPr>
                  <w:rStyle w:val="Hyperlink"/>
                  <w:rFonts w:ascii="Segoe UI" w:eastAsia="SimSun" w:hAnsi="Segoe UI" w:cs="Segoe UI"/>
                  <w:sz w:val="20"/>
                  <w:szCs w:val="20"/>
                  <w:highlight w:val="yellow"/>
                  <w:lang w:eastAsia="zh-CN"/>
                </w:rPr>
                <w:t>xuz@gdstc.gov.cn</w:t>
              </w:r>
            </w:hyperlink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BE3ED" w14:textId="77777777" w:rsidR="00D3085F" w:rsidRDefault="00D3085F" w:rsidP="00D3085F">
            <w:pPr>
              <w:pStyle w:val="NoSpacing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7C53CA98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35901EB5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  <w:r>
              <w:rPr>
                <w:rFonts w:ascii="Tahoma" w:hAnsi="Tahoma" w:cs="Tahoma"/>
                <w:lang w:val="en-IN" w:bidi="th-TH"/>
              </w:rPr>
              <w:t xml:space="preserve"> </w:t>
            </w:r>
          </w:p>
          <w:p w14:paraId="74F6D866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1st </w:t>
            </w:r>
            <w:proofErr w:type="spellStart"/>
            <w:r>
              <w:rPr>
                <w:rFonts w:ascii="Tahoma" w:hAnsi="Tahoma" w:cs="Tahoma"/>
                <w:lang w:val="es-ES"/>
              </w:rPr>
              <w:t>Agudat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lang w:val="es-ES"/>
              </w:rPr>
              <w:t>Hapoel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s-ES"/>
              </w:rPr>
              <w:t>Rd</w:t>
            </w:r>
            <w:proofErr w:type="spellEnd"/>
            <w:r>
              <w:rPr>
                <w:rFonts w:ascii="Tahoma" w:hAnsi="Tahoma" w:cs="Tahoma"/>
                <w:lang w:val="es-ES"/>
              </w:rPr>
              <w:t>.</w:t>
            </w:r>
          </w:p>
          <w:p w14:paraId="3CD8A84E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Tahoma" w:hAnsi="Tahoma" w:cs="Tahoma"/>
                <w:lang w:val="es-ES"/>
              </w:rPr>
              <w:t>Jerusalem</w:t>
            </w:r>
            <w:proofErr w:type="spellEnd"/>
          </w:p>
          <w:p w14:paraId="5EBD9DDD" w14:textId="77777777" w:rsidR="00D3085F" w:rsidRDefault="00D3085F" w:rsidP="00D3085F">
            <w:pPr>
              <w:pStyle w:val="NoSpacing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4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2B5E05D9" w14:textId="77777777" w:rsidR="00D3085F" w:rsidRDefault="00D3085F" w:rsidP="00D3085F">
            <w:pPr>
              <w:pStyle w:val="NoSpacing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51131226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International Collaborations Division </w:t>
            </w:r>
          </w:p>
          <w:p w14:paraId="63AC1E1C" w14:textId="77777777" w:rsidR="00D3085F" w:rsidRDefault="00D3085F" w:rsidP="00D3085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5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10343450" w14:textId="5B7506C8" w:rsidR="00D3085F" w:rsidRPr="00681906" w:rsidRDefault="00D3085F" w:rsidP="00D3085F">
            <w:pPr>
              <w:snapToGrid w:val="0"/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DC680B" w14:textId="77777777" w:rsidR="00F2497B" w:rsidRPr="00681906" w:rsidRDefault="00F2497B" w:rsidP="00D4449F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F2497B" w:rsidRPr="00681906" w:rsidSect="006B6601">
      <w:headerReference w:type="default" r:id="rId16"/>
      <w:footerReference w:type="default" r:id="rId17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106D" w14:textId="77777777" w:rsidR="00F76DC5" w:rsidRDefault="00F76DC5">
      <w:r>
        <w:separator/>
      </w:r>
    </w:p>
  </w:endnote>
  <w:endnote w:type="continuationSeparator" w:id="0">
    <w:p w14:paraId="3DA264AD" w14:textId="77777777" w:rsidR="00F76DC5" w:rsidRDefault="00F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18EF" w14:textId="77777777"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 wp14:anchorId="5D2955ED" wp14:editId="3D69D68B">
          <wp:simplePos x="0" y="0"/>
          <wp:positionH relativeFrom="margin">
            <wp:posOffset>-536575</wp:posOffset>
          </wp:positionH>
          <wp:positionV relativeFrom="margin">
            <wp:posOffset>7452360</wp:posOffset>
          </wp:positionV>
          <wp:extent cx="2136775" cy="7359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4" r="41495" b="7378"/>
                  <a:stretch/>
                </pic:blipFill>
                <pic:spPr bwMode="auto">
                  <a:xfrm>
                    <a:off x="0" y="0"/>
                    <a:ext cx="21367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B40FA3" wp14:editId="3FC8ABF8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7A1513" wp14:editId="3687346C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8AFD" w14:textId="77777777" w:rsidR="00F76DC5" w:rsidRDefault="00F76DC5">
      <w:r>
        <w:separator/>
      </w:r>
    </w:p>
  </w:footnote>
  <w:footnote w:type="continuationSeparator" w:id="0">
    <w:p w14:paraId="218EB8E8" w14:textId="77777777" w:rsidR="00F76DC5" w:rsidRDefault="00F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E0F" w14:textId="77777777"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 wp14:anchorId="58AE58F6" wp14:editId="3397AF35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197151">
    <w:abstractNumId w:val="0"/>
  </w:num>
  <w:num w:numId="2" w16cid:durableId="1477258230">
    <w:abstractNumId w:val="1"/>
  </w:num>
  <w:num w:numId="3" w16cid:durableId="2078899879">
    <w:abstractNumId w:val="2"/>
  </w:num>
  <w:num w:numId="4" w16cid:durableId="1505851386">
    <w:abstractNumId w:val="3"/>
  </w:num>
  <w:num w:numId="5" w16cid:durableId="657537673">
    <w:abstractNumId w:val="14"/>
  </w:num>
  <w:num w:numId="6" w16cid:durableId="1107236530">
    <w:abstractNumId w:val="11"/>
  </w:num>
  <w:num w:numId="7" w16cid:durableId="568156801">
    <w:abstractNumId w:val="16"/>
  </w:num>
  <w:num w:numId="8" w16cid:durableId="1615674176">
    <w:abstractNumId w:val="6"/>
  </w:num>
  <w:num w:numId="9" w16cid:durableId="1728532913">
    <w:abstractNumId w:val="9"/>
  </w:num>
  <w:num w:numId="10" w16cid:durableId="593242156">
    <w:abstractNumId w:val="15"/>
  </w:num>
  <w:num w:numId="11" w16cid:durableId="997735738">
    <w:abstractNumId w:val="17"/>
  </w:num>
  <w:num w:numId="12" w16cid:durableId="459347516">
    <w:abstractNumId w:val="18"/>
  </w:num>
  <w:num w:numId="13" w16cid:durableId="1793328806">
    <w:abstractNumId w:val="13"/>
  </w:num>
  <w:num w:numId="14" w16cid:durableId="2045789921">
    <w:abstractNumId w:val="4"/>
  </w:num>
  <w:num w:numId="15" w16cid:durableId="361251394">
    <w:abstractNumId w:val="10"/>
  </w:num>
  <w:num w:numId="16" w16cid:durableId="1185054036">
    <w:abstractNumId w:val="12"/>
  </w:num>
  <w:num w:numId="17" w16cid:durableId="150217813">
    <w:abstractNumId w:val="8"/>
  </w:num>
  <w:num w:numId="18" w16cid:durableId="1365715674">
    <w:abstractNumId w:val="7"/>
  </w:num>
  <w:num w:numId="19" w16cid:durableId="124441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M7M0MzAwNTQ0NzVV0lEKTi0uzszPAykwqQUA9fyI+ywAAAA="/>
  </w:docVars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1094B"/>
    <w:rsid w:val="00117AD4"/>
    <w:rsid w:val="00125B62"/>
    <w:rsid w:val="00126879"/>
    <w:rsid w:val="00134842"/>
    <w:rsid w:val="00134B14"/>
    <w:rsid w:val="00137371"/>
    <w:rsid w:val="00137B13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057C8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B2375"/>
    <w:rsid w:val="003B477E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60159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91506"/>
    <w:rsid w:val="005A09D6"/>
    <w:rsid w:val="005A1536"/>
    <w:rsid w:val="005A5668"/>
    <w:rsid w:val="005A6D4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1906"/>
    <w:rsid w:val="006832F3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7F0AA9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96B15"/>
    <w:rsid w:val="008A34FF"/>
    <w:rsid w:val="008A7416"/>
    <w:rsid w:val="008B0F99"/>
    <w:rsid w:val="008B3126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84FD5"/>
    <w:rsid w:val="009A0B97"/>
    <w:rsid w:val="009B11C1"/>
    <w:rsid w:val="009B27E0"/>
    <w:rsid w:val="009B7558"/>
    <w:rsid w:val="009C35C6"/>
    <w:rsid w:val="009C4B07"/>
    <w:rsid w:val="009E5A7A"/>
    <w:rsid w:val="009E609E"/>
    <w:rsid w:val="009F1D6D"/>
    <w:rsid w:val="00A055EF"/>
    <w:rsid w:val="00A06701"/>
    <w:rsid w:val="00A077EA"/>
    <w:rsid w:val="00A20D4B"/>
    <w:rsid w:val="00A2611D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007B"/>
    <w:rsid w:val="00A84402"/>
    <w:rsid w:val="00A85473"/>
    <w:rsid w:val="00A872B1"/>
    <w:rsid w:val="00A91E8A"/>
    <w:rsid w:val="00AA0378"/>
    <w:rsid w:val="00AB130B"/>
    <w:rsid w:val="00AB34B9"/>
    <w:rsid w:val="00AC3383"/>
    <w:rsid w:val="00AD345A"/>
    <w:rsid w:val="00AD5F1F"/>
    <w:rsid w:val="00AE7B90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4038B"/>
    <w:rsid w:val="00C559A6"/>
    <w:rsid w:val="00C60DBA"/>
    <w:rsid w:val="00C60E18"/>
    <w:rsid w:val="00C64148"/>
    <w:rsid w:val="00C71317"/>
    <w:rsid w:val="00C760F7"/>
    <w:rsid w:val="00C77060"/>
    <w:rsid w:val="00C8262B"/>
    <w:rsid w:val="00C92B2F"/>
    <w:rsid w:val="00CA05B6"/>
    <w:rsid w:val="00CA629E"/>
    <w:rsid w:val="00CD4BF1"/>
    <w:rsid w:val="00CD6E08"/>
    <w:rsid w:val="00CE1154"/>
    <w:rsid w:val="00CE3E1E"/>
    <w:rsid w:val="00CF20B2"/>
    <w:rsid w:val="00D0129B"/>
    <w:rsid w:val="00D208FB"/>
    <w:rsid w:val="00D231FD"/>
    <w:rsid w:val="00D23620"/>
    <w:rsid w:val="00D3085F"/>
    <w:rsid w:val="00D40EB2"/>
    <w:rsid w:val="00D410AF"/>
    <w:rsid w:val="00D4159C"/>
    <w:rsid w:val="00D43A95"/>
    <w:rsid w:val="00D4449F"/>
    <w:rsid w:val="00D444DB"/>
    <w:rsid w:val="00D53F5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D4B3D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B1025"/>
    <w:rsid w:val="00EC04B0"/>
    <w:rsid w:val="00EC29F4"/>
    <w:rsid w:val="00EC2A20"/>
    <w:rsid w:val="00ED4107"/>
    <w:rsid w:val="00ED4F45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76DC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B1ACC2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11094B"/>
    <w:rPr>
      <w:color w:val="605E5C"/>
      <w:shd w:val="clear" w:color="auto" w:fill="E1DFDD"/>
    </w:rPr>
  </w:style>
  <w:style w:type="paragraph" w:styleId="NoSpacing">
    <w:name w:val="No Spacing"/>
    <w:qFormat/>
    <w:rsid w:val="00D3085F"/>
    <w:rPr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international/rnd" TargetMode="External"/><Relationship Id="rId13" Type="http://schemas.openxmlformats.org/officeDocument/2006/relationships/hyperlink" Target="mailto:xuz@gdstc.gov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novationisrael.org.il/company" TargetMode="External"/><Relationship Id="rId12" Type="http://schemas.openxmlformats.org/officeDocument/2006/relationships/hyperlink" Target="Tel:86-20-8316386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ternationalcollaborations@innovationisrael.org.il" TargetMode="External"/><Relationship Id="rId10" Type="http://schemas.openxmlformats.org/officeDocument/2006/relationships/hyperlink" Target="https://innovationisrael.org.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APAC@innovationisrael.org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Sarah Rozenberg</cp:lastModifiedBy>
  <cp:revision>2</cp:revision>
  <dcterms:created xsi:type="dcterms:W3CDTF">2022-06-09T09:17:00Z</dcterms:created>
  <dcterms:modified xsi:type="dcterms:W3CDTF">2022-06-09T09:17:00Z</dcterms:modified>
</cp:coreProperties>
</file>